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FCB0" w14:textId="77777777" w:rsidR="00DC69D8" w:rsidRPr="000F2B3E" w:rsidRDefault="00DC69D8" w:rsidP="00DC69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2B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Anexa 11</w:t>
      </w:r>
    </w:p>
    <w:p w14:paraId="5EC6DCB4" w14:textId="77777777" w:rsidR="001F2355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Regulamentul cu privire la</w:t>
      </w:r>
    </w:p>
    <w:p w14:paraId="0E0DCD78" w14:textId="77777777" w:rsidR="001F2355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cerinţele de publicare a informaţiilor de către bănci,</w:t>
      </w:r>
    </w:p>
    <w:p w14:paraId="42903389" w14:textId="77777777" w:rsidR="001F2355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aprobat prin HCE nr.158 din 09.07.2020.</w:t>
      </w:r>
    </w:p>
    <w:p w14:paraId="3115D86D" w14:textId="77777777" w:rsidR="00DC69D8" w:rsidRPr="000F2B3E" w:rsidRDefault="00DC69D8" w:rsidP="00DC69D8">
      <w:pPr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E1C9648" w14:textId="66EE2C9F" w:rsidR="00DC69D8" w:rsidRPr="000F2B3E" w:rsidRDefault="001720B9" w:rsidP="00DC69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DC69D8" w:rsidRPr="000F2B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nformație cu privire la cuantumul expunerilor ponderate la risc (RWA)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la situația din 3</w:t>
      </w:r>
      <w:r w:rsidR="002C0C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56F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856F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704"/>
        <w:gridCol w:w="6208"/>
        <w:gridCol w:w="2694"/>
        <w:gridCol w:w="2835"/>
        <w:gridCol w:w="2551"/>
      </w:tblGrid>
      <w:tr w:rsidR="00DC69D8" w:rsidRPr="000F2B3E" w14:paraId="137F5E45" w14:textId="77777777" w:rsidTr="00DC69D8">
        <w:trPr>
          <w:trHeight w:val="454"/>
        </w:trPr>
        <w:tc>
          <w:tcPr>
            <w:tcW w:w="704" w:type="dxa"/>
            <w:vMerge w:val="restart"/>
          </w:tcPr>
          <w:p w14:paraId="19BE02FA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d/o</w:t>
            </w:r>
          </w:p>
        </w:tc>
        <w:tc>
          <w:tcPr>
            <w:tcW w:w="6208" w:type="dxa"/>
          </w:tcPr>
          <w:p w14:paraId="2984FADA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6D98425A" w14:textId="77777777" w:rsidR="00DC69D8" w:rsidRPr="000F2B3E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cuantumul expunerilor ponderate la risc (RWA)</w:t>
            </w:r>
          </w:p>
        </w:tc>
        <w:tc>
          <w:tcPr>
            <w:tcW w:w="2551" w:type="dxa"/>
          </w:tcPr>
          <w:p w14:paraId="053669A4" w14:textId="77777777" w:rsidR="00DC69D8" w:rsidRPr="000F2B3E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Cerințe minime de capital</w:t>
            </w:r>
          </w:p>
        </w:tc>
      </w:tr>
      <w:tr w:rsidR="00DC69D8" w:rsidRPr="000F2B3E" w14:paraId="6F6BD931" w14:textId="77777777" w:rsidTr="00DC69D8">
        <w:trPr>
          <w:trHeight w:val="454"/>
        </w:trPr>
        <w:tc>
          <w:tcPr>
            <w:tcW w:w="704" w:type="dxa"/>
            <w:vMerge/>
          </w:tcPr>
          <w:p w14:paraId="18503E8E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08" w:type="dxa"/>
          </w:tcPr>
          <w:p w14:paraId="597C9DFC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CC5A291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Trimestrul gestionar</w:t>
            </w:r>
          </w:p>
        </w:tc>
        <w:tc>
          <w:tcPr>
            <w:tcW w:w="2835" w:type="dxa"/>
          </w:tcPr>
          <w:p w14:paraId="64FA5C3B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Trimestrul precedent celui gestionar</w:t>
            </w:r>
          </w:p>
        </w:tc>
        <w:tc>
          <w:tcPr>
            <w:tcW w:w="2551" w:type="dxa"/>
          </w:tcPr>
          <w:p w14:paraId="73B12F2D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Trimestrul gestionar</w:t>
            </w:r>
          </w:p>
        </w:tc>
      </w:tr>
      <w:tr w:rsidR="00856F56" w:rsidRPr="000F2B3E" w14:paraId="3B29B90C" w14:textId="77777777" w:rsidTr="00DC69D8">
        <w:trPr>
          <w:trHeight w:val="454"/>
        </w:trPr>
        <w:tc>
          <w:tcPr>
            <w:tcW w:w="704" w:type="dxa"/>
          </w:tcPr>
          <w:p w14:paraId="177812C8" w14:textId="77777777" w:rsidR="00856F56" w:rsidRPr="000F2B3E" w:rsidRDefault="00856F56" w:rsidP="00856F5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74753E5F" w14:textId="77777777" w:rsidR="00856F56" w:rsidRPr="000F2B3E" w:rsidRDefault="00856F56" w:rsidP="00856F5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Riscul de credit </w:t>
            </w: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(excluzând riscul de credit al contrapărții)</w:t>
            </w:r>
          </w:p>
        </w:tc>
        <w:tc>
          <w:tcPr>
            <w:tcW w:w="2694" w:type="dxa"/>
          </w:tcPr>
          <w:p w14:paraId="50E6B9CC" w14:textId="4439E318" w:rsidR="00856F56" w:rsidRPr="00856F56" w:rsidRDefault="00D13111" w:rsidP="00856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856F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2,48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856F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48</w:t>
            </w:r>
            <w:r w:rsidRPr="00856F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843</w:t>
            </w:r>
          </w:p>
        </w:tc>
        <w:tc>
          <w:tcPr>
            <w:tcW w:w="2835" w:type="dxa"/>
          </w:tcPr>
          <w:p w14:paraId="3E72A78B" w14:textId="2D72D7AD" w:rsidR="00856F56" w:rsidRPr="00A37D64" w:rsidRDefault="00856F56" w:rsidP="00856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2,368,167,982</w:t>
            </w:r>
          </w:p>
        </w:tc>
        <w:tc>
          <w:tcPr>
            <w:tcW w:w="2551" w:type="dxa"/>
          </w:tcPr>
          <w:p w14:paraId="4F925091" w14:textId="6B24BFCA" w:rsidR="00856F56" w:rsidRPr="00856F56" w:rsidRDefault="00D13111" w:rsidP="00856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6F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048</w:t>
            </w:r>
            <w:r w:rsidRPr="00856F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</w:tr>
      <w:tr w:rsidR="00856F56" w:rsidRPr="000F2B3E" w14:paraId="2D590375" w14:textId="77777777" w:rsidTr="00DC69D8">
        <w:trPr>
          <w:trHeight w:val="454"/>
        </w:trPr>
        <w:tc>
          <w:tcPr>
            <w:tcW w:w="704" w:type="dxa"/>
          </w:tcPr>
          <w:p w14:paraId="4AACCA30" w14:textId="77777777" w:rsidR="00856F56" w:rsidRPr="000F2B3E" w:rsidRDefault="00856F56" w:rsidP="00856F5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61D5828E" w14:textId="77777777" w:rsidR="00856F56" w:rsidRPr="000F2B3E" w:rsidRDefault="00856F56" w:rsidP="00856F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standardizată</w:t>
            </w:r>
          </w:p>
        </w:tc>
        <w:tc>
          <w:tcPr>
            <w:tcW w:w="2694" w:type="dxa"/>
          </w:tcPr>
          <w:p w14:paraId="56FE69BC" w14:textId="2050F936" w:rsidR="00856F56" w:rsidRPr="00856F56" w:rsidRDefault="00856F56" w:rsidP="00856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856F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2,48</w:t>
            </w:r>
            <w:r w:rsidR="00D131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856F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D131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48</w:t>
            </w:r>
            <w:r w:rsidRPr="00856F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9,</w:t>
            </w:r>
            <w:r w:rsidR="00D131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843</w:t>
            </w:r>
          </w:p>
        </w:tc>
        <w:tc>
          <w:tcPr>
            <w:tcW w:w="2835" w:type="dxa"/>
          </w:tcPr>
          <w:p w14:paraId="792B3D91" w14:textId="1A2AF2C0" w:rsidR="00856F56" w:rsidRPr="00A37D64" w:rsidRDefault="00856F56" w:rsidP="00856F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2,368,167,982</w:t>
            </w:r>
          </w:p>
        </w:tc>
        <w:tc>
          <w:tcPr>
            <w:tcW w:w="2551" w:type="dxa"/>
          </w:tcPr>
          <w:p w14:paraId="0AE5CF93" w14:textId="1CC90627" w:rsidR="00856F56" w:rsidRPr="00856F56" w:rsidRDefault="00856F56" w:rsidP="00856F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6F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248,</w:t>
            </w:r>
            <w:r w:rsidR="00D131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048</w:t>
            </w:r>
            <w:r w:rsidRPr="00856F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,9</w:t>
            </w:r>
            <w:r w:rsidR="00D131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</w:tr>
      <w:tr w:rsidR="00DC69D8" w:rsidRPr="000F2B3E" w14:paraId="34063FB4" w14:textId="77777777" w:rsidTr="00DC69D8">
        <w:trPr>
          <w:trHeight w:val="454"/>
        </w:trPr>
        <w:tc>
          <w:tcPr>
            <w:tcW w:w="704" w:type="dxa"/>
          </w:tcPr>
          <w:p w14:paraId="4AE67D2A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075C900C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IRB de bază (FIRB)</w:t>
            </w:r>
          </w:p>
        </w:tc>
        <w:tc>
          <w:tcPr>
            <w:tcW w:w="2694" w:type="dxa"/>
          </w:tcPr>
          <w:p w14:paraId="050EE365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273654A9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6A5AAF5C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DC69D8" w:rsidRPr="000F2B3E" w14:paraId="78D6A873" w14:textId="77777777" w:rsidTr="00DC69D8">
        <w:trPr>
          <w:trHeight w:val="454"/>
        </w:trPr>
        <w:tc>
          <w:tcPr>
            <w:tcW w:w="704" w:type="dxa"/>
          </w:tcPr>
          <w:p w14:paraId="6EC6A9B7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5669BCB4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IRB avansată (AIRB)</w:t>
            </w:r>
          </w:p>
        </w:tc>
        <w:tc>
          <w:tcPr>
            <w:tcW w:w="2694" w:type="dxa"/>
          </w:tcPr>
          <w:p w14:paraId="31791C89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0E4870C4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0C1ABD23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DC69D8" w:rsidRPr="000F2B3E" w14:paraId="234EB2BE" w14:textId="77777777" w:rsidTr="00DC69D8">
        <w:trPr>
          <w:trHeight w:val="454"/>
        </w:trPr>
        <w:tc>
          <w:tcPr>
            <w:tcW w:w="704" w:type="dxa"/>
          </w:tcPr>
          <w:p w14:paraId="5E094195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2425CA12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titluri de capital din abordarea IRB conform abordării simple ponderate la risc sau AMI</w:t>
            </w:r>
          </w:p>
        </w:tc>
        <w:tc>
          <w:tcPr>
            <w:tcW w:w="2694" w:type="dxa"/>
          </w:tcPr>
          <w:p w14:paraId="58C5DF51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3A150AE8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54503003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123C82" w:rsidRPr="000F2B3E" w14:paraId="04A4C67D" w14:textId="77777777" w:rsidTr="00DC69D8">
        <w:trPr>
          <w:trHeight w:val="454"/>
        </w:trPr>
        <w:tc>
          <w:tcPr>
            <w:tcW w:w="704" w:type="dxa"/>
          </w:tcPr>
          <w:p w14:paraId="1D2BD9B9" w14:textId="77777777" w:rsidR="00123C82" w:rsidRPr="000F2B3E" w:rsidRDefault="00123C82" w:rsidP="00123C8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364C589D" w14:textId="77777777" w:rsidR="00123C82" w:rsidRPr="000F2B3E" w:rsidRDefault="00123C82" w:rsidP="00123C8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Riscul de credit al contrapărții </w:t>
            </w:r>
          </w:p>
        </w:tc>
        <w:tc>
          <w:tcPr>
            <w:tcW w:w="2694" w:type="dxa"/>
          </w:tcPr>
          <w:p w14:paraId="29F040AD" w14:textId="458A7278" w:rsidR="00123C82" w:rsidRPr="00A37D64" w:rsidRDefault="00123C82" w:rsidP="00123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859,361</w:t>
            </w:r>
          </w:p>
        </w:tc>
        <w:tc>
          <w:tcPr>
            <w:tcW w:w="2835" w:type="dxa"/>
          </w:tcPr>
          <w:p w14:paraId="00EDE4D3" w14:textId="66A9D88C" w:rsidR="00123C82" w:rsidRPr="00A37D64" w:rsidRDefault="00123C82" w:rsidP="00123C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41701A11" w14:textId="255A2E14" w:rsidR="00123C82" w:rsidRPr="00A37D64" w:rsidRDefault="00123C82" w:rsidP="00123C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85,936</w:t>
            </w:r>
          </w:p>
        </w:tc>
      </w:tr>
      <w:tr w:rsidR="001720B9" w:rsidRPr="000F2B3E" w14:paraId="3DA9B92E" w14:textId="77777777" w:rsidTr="00DC69D8">
        <w:trPr>
          <w:trHeight w:val="454"/>
        </w:trPr>
        <w:tc>
          <w:tcPr>
            <w:tcW w:w="704" w:type="dxa"/>
          </w:tcPr>
          <w:p w14:paraId="405F4CDA" w14:textId="77777777" w:rsidR="001720B9" w:rsidRPr="000F2B3E" w:rsidRDefault="001720B9" w:rsidP="001720B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23141DD1" w14:textId="77777777" w:rsidR="001720B9" w:rsidRPr="000F2B3E" w:rsidRDefault="001720B9" w:rsidP="001720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metoda marcării la piață</w:t>
            </w:r>
          </w:p>
        </w:tc>
        <w:tc>
          <w:tcPr>
            <w:tcW w:w="2694" w:type="dxa"/>
          </w:tcPr>
          <w:p w14:paraId="55C88D80" w14:textId="282EEC94" w:rsidR="001720B9" w:rsidRPr="00A37D64" w:rsidRDefault="00123C82" w:rsidP="001720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859,361</w:t>
            </w:r>
          </w:p>
        </w:tc>
        <w:tc>
          <w:tcPr>
            <w:tcW w:w="2835" w:type="dxa"/>
          </w:tcPr>
          <w:p w14:paraId="09E958A5" w14:textId="0189E70B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57FA700E" w14:textId="5B6B0B70" w:rsidR="001720B9" w:rsidRPr="00A37D64" w:rsidRDefault="00123C82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85,936</w:t>
            </w:r>
          </w:p>
        </w:tc>
      </w:tr>
      <w:tr w:rsidR="001720B9" w:rsidRPr="000F2B3E" w14:paraId="51F86F57" w14:textId="77777777" w:rsidTr="00DC69D8">
        <w:trPr>
          <w:trHeight w:val="454"/>
        </w:trPr>
        <w:tc>
          <w:tcPr>
            <w:tcW w:w="704" w:type="dxa"/>
          </w:tcPr>
          <w:p w14:paraId="3331E95C" w14:textId="77777777" w:rsidR="001720B9" w:rsidRPr="000F2B3E" w:rsidRDefault="001720B9" w:rsidP="001720B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1CD24B7C" w14:textId="77777777" w:rsidR="001720B9" w:rsidRPr="000F2B3E" w:rsidRDefault="001720B9" w:rsidP="001720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metoda expunerii inițiale</w:t>
            </w:r>
          </w:p>
        </w:tc>
        <w:tc>
          <w:tcPr>
            <w:tcW w:w="2694" w:type="dxa"/>
          </w:tcPr>
          <w:p w14:paraId="4AA69E73" w14:textId="17745E49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751989C6" w14:textId="227130C5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6FC775A0" w14:textId="5462D157" w:rsidR="001720B9" w:rsidRPr="00A37D64" w:rsidRDefault="001D623C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1720B9" w:rsidRPr="000F2B3E" w14:paraId="6F5D7DA4" w14:textId="77777777" w:rsidTr="00DC69D8">
        <w:trPr>
          <w:trHeight w:val="454"/>
        </w:trPr>
        <w:tc>
          <w:tcPr>
            <w:tcW w:w="704" w:type="dxa"/>
          </w:tcPr>
          <w:p w14:paraId="42D42BF4" w14:textId="77777777" w:rsidR="001720B9" w:rsidRPr="000F2B3E" w:rsidRDefault="001720B9" w:rsidP="001720B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60A71731" w14:textId="77777777" w:rsidR="001720B9" w:rsidRPr="000F2B3E" w:rsidRDefault="001720B9" w:rsidP="001720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metoda standardizată</w:t>
            </w:r>
          </w:p>
        </w:tc>
        <w:tc>
          <w:tcPr>
            <w:tcW w:w="2694" w:type="dxa"/>
          </w:tcPr>
          <w:p w14:paraId="05318DB1" w14:textId="6651DFA6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59157F70" w14:textId="6B68A9A4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28C6D81C" w14:textId="6E05D71C" w:rsidR="001720B9" w:rsidRPr="00A37D64" w:rsidRDefault="001D623C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DC69D8" w:rsidRPr="000F2B3E" w14:paraId="2CCFB6FC" w14:textId="77777777" w:rsidTr="00DC69D8">
        <w:trPr>
          <w:trHeight w:val="454"/>
        </w:trPr>
        <w:tc>
          <w:tcPr>
            <w:tcW w:w="704" w:type="dxa"/>
          </w:tcPr>
          <w:p w14:paraId="70A9E3C0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40934199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metoda modelului intern (MMI)</w:t>
            </w:r>
          </w:p>
        </w:tc>
        <w:tc>
          <w:tcPr>
            <w:tcW w:w="2694" w:type="dxa"/>
          </w:tcPr>
          <w:p w14:paraId="6C48665E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308C118C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0889E2D5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DC69D8" w:rsidRPr="000F2B3E" w14:paraId="5B0E41C5" w14:textId="77777777" w:rsidTr="00DC69D8">
        <w:trPr>
          <w:trHeight w:val="454"/>
        </w:trPr>
        <w:tc>
          <w:tcPr>
            <w:tcW w:w="704" w:type="dxa"/>
          </w:tcPr>
          <w:p w14:paraId="37AB9E77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4DEB088E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Din care: valoarea expunerii la risc pentru contribuții la </w:t>
            </w: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fondul de garantare a CPC</w:t>
            </w:r>
          </w:p>
        </w:tc>
        <w:tc>
          <w:tcPr>
            <w:tcW w:w="2694" w:type="dxa"/>
          </w:tcPr>
          <w:p w14:paraId="4CB41ACF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X</w:t>
            </w:r>
          </w:p>
        </w:tc>
        <w:tc>
          <w:tcPr>
            <w:tcW w:w="2835" w:type="dxa"/>
          </w:tcPr>
          <w:p w14:paraId="34754E44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13486318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1720B9" w:rsidRPr="000F2B3E" w14:paraId="453FF532" w14:textId="77777777" w:rsidTr="00DC69D8">
        <w:trPr>
          <w:trHeight w:val="454"/>
        </w:trPr>
        <w:tc>
          <w:tcPr>
            <w:tcW w:w="704" w:type="dxa"/>
          </w:tcPr>
          <w:p w14:paraId="4CFE094B" w14:textId="77777777" w:rsidR="001720B9" w:rsidRPr="000F2B3E" w:rsidRDefault="001720B9" w:rsidP="001720B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48B75D35" w14:textId="77777777" w:rsidR="001720B9" w:rsidRPr="000F2B3E" w:rsidRDefault="001720B9" w:rsidP="001720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ajustarea evaluării creditului (CVA)</w:t>
            </w:r>
          </w:p>
        </w:tc>
        <w:tc>
          <w:tcPr>
            <w:tcW w:w="2694" w:type="dxa"/>
          </w:tcPr>
          <w:p w14:paraId="3D7FA7BA" w14:textId="3A76A61A" w:rsidR="001720B9" w:rsidRPr="00A37D64" w:rsidRDefault="00123C82" w:rsidP="001720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3,290</w:t>
            </w:r>
          </w:p>
        </w:tc>
        <w:tc>
          <w:tcPr>
            <w:tcW w:w="2835" w:type="dxa"/>
          </w:tcPr>
          <w:p w14:paraId="65524C81" w14:textId="636A6B47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214DEB13" w14:textId="4D20FF80" w:rsidR="001720B9" w:rsidRPr="00A37D64" w:rsidRDefault="00123C82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329</w:t>
            </w:r>
          </w:p>
        </w:tc>
      </w:tr>
      <w:tr w:rsidR="001720B9" w:rsidRPr="000F2B3E" w14:paraId="6F532906" w14:textId="77777777" w:rsidTr="00DC69D8">
        <w:trPr>
          <w:trHeight w:val="454"/>
        </w:trPr>
        <w:tc>
          <w:tcPr>
            <w:tcW w:w="704" w:type="dxa"/>
          </w:tcPr>
          <w:p w14:paraId="41AE48F8" w14:textId="77777777" w:rsidR="001720B9" w:rsidRPr="000F2B3E" w:rsidRDefault="001720B9" w:rsidP="001720B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563228B6" w14:textId="77777777" w:rsidR="001720B9" w:rsidRPr="000F2B3E" w:rsidRDefault="001720B9" w:rsidP="001720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Riscul de decontare</w:t>
            </w:r>
          </w:p>
        </w:tc>
        <w:tc>
          <w:tcPr>
            <w:tcW w:w="2694" w:type="dxa"/>
          </w:tcPr>
          <w:p w14:paraId="5D50A70E" w14:textId="3458B243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7A25B539" w14:textId="04A26747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13A6568D" w14:textId="4C2FC0A4" w:rsidR="001720B9" w:rsidRPr="00A37D64" w:rsidRDefault="001D623C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DC69D8" w:rsidRPr="000F2B3E" w14:paraId="2B47F9C1" w14:textId="77777777" w:rsidTr="00DC69D8">
        <w:trPr>
          <w:trHeight w:val="454"/>
        </w:trPr>
        <w:tc>
          <w:tcPr>
            <w:tcW w:w="704" w:type="dxa"/>
          </w:tcPr>
          <w:p w14:paraId="6459C828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6360A5D5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Expunerile din securitizare în portofoliul bancar (după plafon)</w:t>
            </w:r>
          </w:p>
        </w:tc>
        <w:tc>
          <w:tcPr>
            <w:tcW w:w="2694" w:type="dxa"/>
          </w:tcPr>
          <w:p w14:paraId="0DC6CD86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1EC74BCC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5EB39AD6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DC69D8" w:rsidRPr="000F2B3E" w14:paraId="2934F24F" w14:textId="77777777" w:rsidTr="00DC69D8">
        <w:trPr>
          <w:trHeight w:val="454"/>
        </w:trPr>
        <w:tc>
          <w:tcPr>
            <w:tcW w:w="704" w:type="dxa"/>
          </w:tcPr>
          <w:p w14:paraId="03453E2E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126F0EC1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IRB</w:t>
            </w:r>
          </w:p>
        </w:tc>
        <w:tc>
          <w:tcPr>
            <w:tcW w:w="2694" w:type="dxa"/>
          </w:tcPr>
          <w:p w14:paraId="4995C3C1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11839217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7F884110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DC69D8" w:rsidRPr="000F2B3E" w14:paraId="550CD199" w14:textId="77777777" w:rsidTr="00DC69D8">
        <w:trPr>
          <w:trHeight w:val="454"/>
        </w:trPr>
        <w:tc>
          <w:tcPr>
            <w:tcW w:w="704" w:type="dxa"/>
          </w:tcPr>
          <w:p w14:paraId="6F407EF6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1853A166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metoda formulei reglementate a IRB  (SFA)</w:t>
            </w:r>
          </w:p>
        </w:tc>
        <w:tc>
          <w:tcPr>
            <w:tcW w:w="2694" w:type="dxa"/>
          </w:tcPr>
          <w:p w14:paraId="5B638D9C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153C856C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4DD73B5A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DC69D8" w:rsidRPr="000F2B3E" w14:paraId="7D11E561" w14:textId="77777777" w:rsidTr="00DC69D8">
        <w:trPr>
          <w:trHeight w:val="454"/>
        </w:trPr>
        <w:tc>
          <w:tcPr>
            <w:tcW w:w="704" w:type="dxa"/>
          </w:tcPr>
          <w:p w14:paraId="67D1B59E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733162D6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bazată pe evaluări interne (IAA)</w:t>
            </w:r>
          </w:p>
        </w:tc>
        <w:tc>
          <w:tcPr>
            <w:tcW w:w="2694" w:type="dxa"/>
          </w:tcPr>
          <w:p w14:paraId="48A98FEC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2C032508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0FB064A6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1720B9" w:rsidRPr="000F2B3E" w14:paraId="6476D492" w14:textId="77777777" w:rsidTr="00DC69D8">
        <w:trPr>
          <w:trHeight w:val="454"/>
        </w:trPr>
        <w:tc>
          <w:tcPr>
            <w:tcW w:w="704" w:type="dxa"/>
          </w:tcPr>
          <w:p w14:paraId="3299B978" w14:textId="77777777" w:rsidR="001720B9" w:rsidRPr="000F2B3E" w:rsidRDefault="001720B9" w:rsidP="001720B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4E6CF48E" w14:textId="77777777" w:rsidR="001720B9" w:rsidRPr="000F2B3E" w:rsidRDefault="001720B9" w:rsidP="001720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standardizată</w:t>
            </w:r>
          </w:p>
        </w:tc>
        <w:tc>
          <w:tcPr>
            <w:tcW w:w="2694" w:type="dxa"/>
          </w:tcPr>
          <w:p w14:paraId="44EEBBC2" w14:textId="49BB95D2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15A5E8F5" w14:textId="3B89AFC7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18E6AC90" w14:textId="26657305" w:rsidR="001720B9" w:rsidRPr="00A37D64" w:rsidRDefault="001D623C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2C0C44" w:rsidRPr="000F2B3E" w14:paraId="5C9A6992" w14:textId="77777777" w:rsidTr="00DC69D8">
        <w:trPr>
          <w:trHeight w:val="454"/>
        </w:trPr>
        <w:tc>
          <w:tcPr>
            <w:tcW w:w="704" w:type="dxa"/>
          </w:tcPr>
          <w:p w14:paraId="3DC5D116" w14:textId="77777777" w:rsidR="002C0C44" w:rsidRPr="000F2B3E" w:rsidRDefault="002C0C44" w:rsidP="002C0C4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68F30FFB" w14:textId="77777777" w:rsidR="002C0C44" w:rsidRPr="000F2B3E" w:rsidRDefault="002C0C44" w:rsidP="002C0C4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Risc de piață</w:t>
            </w:r>
          </w:p>
        </w:tc>
        <w:tc>
          <w:tcPr>
            <w:tcW w:w="2694" w:type="dxa"/>
          </w:tcPr>
          <w:p w14:paraId="4FB90BF7" w14:textId="3C6F7F31" w:rsidR="002C0C44" w:rsidRPr="00A37D64" w:rsidRDefault="002C0C44" w:rsidP="002C0C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090CDF45" w14:textId="30F8C84E" w:rsidR="002C0C44" w:rsidRPr="00A37D64" w:rsidRDefault="002C0C44" w:rsidP="002C0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4DDE1A0E" w14:textId="7EB04F36" w:rsidR="002C0C44" w:rsidRPr="00A37D64" w:rsidRDefault="002C0C44" w:rsidP="002C0C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2C0C44" w:rsidRPr="000F2B3E" w14:paraId="430EFCF7" w14:textId="77777777" w:rsidTr="00DC69D8">
        <w:trPr>
          <w:trHeight w:val="454"/>
        </w:trPr>
        <w:tc>
          <w:tcPr>
            <w:tcW w:w="704" w:type="dxa"/>
          </w:tcPr>
          <w:p w14:paraId="2AD0E1C1" w14:textId="77777777" w:rsidR="002C0C44" w:rsidRPr="000F2B3E" w:rsidRDefault="002C0C44" w:rsidP="002C0C4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2A71692E" w14:textId="77777777" w:rsidR="002C0C44" w:rsidRPr="000F2B3E" w:rsidRDefault="002C0C44" w:rsidP="002C0C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standardizată</w:t>
            </w:r>
          </w:p>
        </w:tc>
        <w:tc>
          <w:tcPr>
            <w:tcW w:w="2694" w:type="dxa"/>
          </w:tcPr>
          <w:p w14:paraId="5BDCC8CD" w14:textId="1C6F55D7" w:rsidR="002C0C44" w:rsidRPr="00A37D64" w:rsidRDefault="002C0C44" w:rsidP="002C0C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40103810" w14:textId="6F0F132A" w:rsidR="002C0C44" w:rsidRPr="00A37D64" w:rsidRDefault="002C0C44" w:rsidP="002C0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4943A49D" w14:textId="4CDBC6C6" w:rsidR="002C0C44" w:rsidRPr="00A37D64" w:rsidRDefault="002C0C44" w:rsidP="002C0C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DC69D8" w:rsidRPr="000F2B3E" w14:paraId="046002CE" w14:textId="77777777" w:rsidTr="00DC69D8">
        <w:trPr>
          <w:trHeight w:val="454"/>
        </w:trPr>
        <w:tc>
          <w:tcPr>
            <w:tcW w:w="704" w:type="dxa"/>
          </w:tcPr>
          <w:p w14:paraId="310B7915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2030DCF1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AMI</w:t>
            </w:r>
          </w:p>
        </w:tc>
        <w:tc>
          <w:tcPr>
            <w:tcW w:w="2694" w:type="dxa"/>
          </w:tcPr>
          <w:p w14:paraId="0D98D9E1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3BEB356D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496D6246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1720B9" w:rsidRPr="000F2B3E" w14:paraId="665C5C12" w14:textId="77777777" w:rsidTr="00DC69D8">
        <w:trPr>
          <w:trHeight w:val="454"/>
        </w:trPr>
        <w:tc>
          <w:tcPr>
            <w:tcW w:w="704" w:type="dxa"/>
          </w:tcPr>
          <w:p w14:paraId="72585779" w14:textId="77777777" w:rsidR="001720B9" w:rsidRPr="000F2B3E" w:rsidRDefault="001720B9" w:rsidP="001720B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4220B777" w14:textId="77777777" w:rsidR="001720B9" w:rsidRPr="000F2B3E" w:rsidRDefault="001720B9" w:rsidP="001720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Risc operațional</w:t>
            </w:r>
          </w:p>
        </w:tc>
        <w:tc>
          <w:tcPr>
            <w:tcW w:w="2694" w:type="dxa"/>
          </w:tcPr>
          <w:p w14:paraId="7C2B2977" w14:textId="71D4930D" w:rsidR="001720B9" w:rsidRPr="00A37D64" w:rsidRDefault="001720B9" w:rsidP="00172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321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884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402</w:t>
            </w:r>
          </w:p>
        </w:tc>
        <w:tc>
          <w:tcPr>
            <w:tcW w:w="2835" w:type="dxa"/>
          </w:tcPr>
          <w:p w14:paraId="1EE2C73F" w14:textId="12316D63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321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884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402</w:t>
            </w:r>
          </w:p>
        </w:tc>
        <w:tc>
          <w:tcPr>
            <w:tcW w:w="2551" w:type="dxa"/>
          </w:tcPr>
          <w:p w14:paraId="7D029007" w14:textId="50D84EAA" w:rsidR="001720B9" w:rsidRPr="00A37D64" w:rsidRDefault="001D623C" w:rsidP="001D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440</w:t>
            </w:r>
          </w:p>
        </w:tc>
      </w:tr>
      <w:tr w:rsidR="001720B9" w:rsidRPr="000F2B3E" w14:paraId="7995E037" w14:textId="77777777" w:rsidTr="00DC69D8">
        <w:trPr>
          <w:trHeight w:val="454"/>
        </w:trPr>
        <w:tc>
          <w:tcPr>
            <w:tcW w:w="704" w:type="dxa"/>
          </w:tcPr>
          <w:p w14:paraId="0044FE60" w14:textId="77777777" w:rsidR="001720B9" w:rsidRPr="000F2B3E" w:rsidRDefault="001720B9" w:rsidP="001720B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71DF6890" w14:textId="77777777" w:rsidR="001720B9" w:rsidRPr="000F2B3E" w:rsidRDefault="001720B9" w:rsidP="001720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de bază</w:t>
            </w:r>
          </w:p>
        </w:tc>
        <w:tc>
          <w:tcPr>
            <w:tcW w:w="2694" w:type="dxa"/>
          </w:tcPr>
          <w:p w14:paraId="22BB454A" w14:textId="532545D6" w:rsidR="001720B9" w:rsidRPr="00A37D64" w:rsidRDefault="001720B9" w:rsidP="00172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321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884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402</w:t>
            </w:r>
          </w:p>
        </w:tc>
        <w:tc>
          <w:tcPr>
            <w:tcW w:w="2835" w:type="dxa"/>
          </w:tcPr>
          <w:p w14:paraId="055DFC2E" w14:textId="1755B985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321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884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402</w:t>
            </w:r>
          </w:p>
        </w:tc>
        <w:tc>
          <w:tcPr>
            <w:tcW w:w="2551" w:type="dxa"/>
          </w:tcPr>
          <w:p w14:paraId="01A03174" w14:textId="24DD6963" w:rsidR="001720B9" w:rsidRPr="00A37D64" w:rsidRDefault="001D623C" w:rsidP="001D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440</w:t>
            </w:r>
          </w:p>
        </w:tc>
      </w:tr>
      <w:tr w:rsidR="00DC69D8" w:rsidRPr="000F2B3E" w14:paraId="11D61390" w14:textId="77777777" w:rsidTr="00DC69D8">
        <w:trPr>
          <w:trHeight w:val="454"/>
        </w:trPr>
        <w:tc>
          <w:tcPr>
            <w:tcW w:w="704" w:type="dxa"/>
          </w:tcPr>
          <w:p w14:paraId="05C79D37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55E6EFF7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standardizată</w:t>
            </w:r>
          </w:p>
        </w:tc>
        <w:tc>
          <w:tcPr>
            <w:tcW w:w="2694" w:type="dxa"/>
          </w:tcPr>
          <w:p w14:paraId="1790BE49" w14:textId="1DA6F436" w:rsidR="00DC69D8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26E0AB0C" w14:textId="5EFE446B" w:rsidR="00DC69D8" w:rsidRPr="00A37D64" w:rsidRDefault="001D623C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140EAB80" w14:textId="5B93ABD7" w:rsidR="00DC69D8" w:rsidRPr="00A37D64" w:rsidRDefault="001D623C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DC69D8" w:rsidRPr="000F2B3E" w14:paraId="408066F7" w14:textId="77777777" w:rsidTr="00DC69D8">
        <w:trPr>
          <w:trHeight w:val="454"/>
        </w:trPr>
        <w:tc>
          <w:tcPr>
            <w:tcW w:w="704" w:type="dxa"/>
          </w:tcPr>
          <w:p w14:paraId="5CB9286B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4650780C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avansată de evaluare</w:t>
            </w:r>
          </w:p>
        </w:tc>
        <w:tc>
          <w:tcPr>
            <w:tcW w:w="2694" w:type="dxa"/>
          </w:tcPr>
          <w:p w14:paraId="181A42C6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4280544F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502F453F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DC69D8" w:rsidRPr="000F2B3E" w14:paraId="1D3A885D" w14:textId="77777777" w:rsidTr="00DC69D8">
        <w:trPr>
          <w:trHeight w:val="454"/>
        </w:trPr>
        <w:tc>
          <w:tcPr>
            <w:tcW w:w="704" w:type="dxa"/>
          </w:tcPr>
          <w:p w14:paraId="18FAECD9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6D5CEF83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Valori sub pragurile pentru deducere (care sunt supuse unei ponderi de risc de 250%) după aplicarea ponderii de risc de 250%.</w:t>
            </w:r>
          </w:p>
        </w:tc>
        <w:tc>
          <w:tcPr>
            <w:tcW w:w="2694" w:type="dxa"/>
          </w:tcPr>
          <w:p w14:paraId="215D54A6" w14:textId="28F38CD7" w:rsidR="00DC69D8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1485390D" w14:textId="1293DAD7" w:rsidR="00DC69D8" w:rsidRPr="00A37D64" w:rsidRDefault="001720B9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55EA6BE8" w14:textId="4B343152" w:rsidR="00DC69D8" w:rsidRPr="00A37D64" w:rsidRDefault="001D623C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DC69D8" w:rsidRPr="000F2B3E" w14:paraId="5F760771" w14:textId="77777777" w:rsidTr="00DC69D8">
        <w:trPr>
          <w:trHeight w:val="454"/>
        </w:trPr>
        <w:tc>
          <w:tcPr>
            <w:tcW w:w="704" w:type="dxa"/>
          </w:tcPr>
          <w:p w14:paraId="698E0C88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0983B8D1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694" w:type="dxa"/>
          </w:tcPr>
          <w:p w14:paraId="1D55E39F" w14:textId="4950D7C7" w:rsidR="00DC69D8" w:rsidRPr="00A37D64" w:rsidRDefault="001720B9" w:rsidP="00172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123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803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123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236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123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897</w:t>
            </w:r>
          </w:p>
        </w:tc>
        <w:tc>
          <w:tcPr>
            <w:tcW w:w="2835" w:type="dxa"/>
          </w:tcPr>
          <w:p w14:paraId="030A1F5C" w14:textId="085D0708" w:rsidR="00DC69D8" w:rsidRPr="00A37D64" w:rsidRDefault="00123C82" w:rsidP="00172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690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384</w:t>
            </w:r>
          </w:p>
        </w:tc>
        <w:tc>
          <w:tcPr>
            <w:tcW w:w="2551" w:type="dxa"/>
          </w:tcPr>
          <w:p w14:paraId="3661C2AC" w14:textId="2A345AE0" w:rsidR="00DC69D8" w:rsidRPr="00A37D64" w:rsidRDefault="00A37D64" w:rsidP="00A37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123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280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123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123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690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</w:tr>
    </w:tbl>
    <w:p w14:paraId="4E086B6B" w14:textId="77777777" w:rsidR="00DC69D8" w:rsidRPr="000F2B3E" w:rsidRDefault="00DC69D8" w:rsidP="00DC69D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0DBAE5" w14:textId="77777777" w:rsidR="004951C8" w:rsidRDefault="004951C8"/>
    <w:p w14:paraId="0DC7A090" w14:textId="77777777" w:rsidR="00DC69D8" w:rsidRDefault="00DC69D8"/>
    <w:sectPr w:rsidR="00DC69D8" w:rsidSect="00DC69D8">
      <w:head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E851" w14:textId="77777777" w:rsidR="002C0C44" w:rsidRDefault="002C0C44" w:rsidP="002C0C44">
      <w:pPr>
        <w:spacing w:after="0" w:line="240" w:lineRule="auto"/>
      </w:pPr>
      <w:r>
        <w:separator/>
      </w:r>
    </w:p>
  </w:endnote>
  <w:endnote w:type="continuationSeparator" w:id="0">
    <w:p w14:paraId="729D515A" w14:textId="77777777" w:rsidR="002C0C44" w:rsidRDefault="002C0C44" w:rsidP="002C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DA2E" w14:textId="77777777" w:rsidR="002C0C44" w:rsidRDefault="002C0C44" w:rsidP="002C0C44">
      <w:pPr>
        <w:spacing w:after="0" w:line="240" w:lineRule="auto"/>
      </w:pPr>
      <w:r>
        <w:separator/>
      </w:r>
    </w:p>
  </w:footnote>
  <w:footnote w:type="continuationSeparator" w:id="0">
    <w:p w14:paraId="161CD499" w14:textId="77777777" w:rsidR="002C0C44" w:rsidRDefault="002C0C44" w:rsidP="002C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382A" w14:textId="05D331C0" w:rsidR="002C0C44" w:rsidRDefault="0074515F" w:rsidP="0074515F">
    <w:pPr>
      <w:pStyle w:val="Header"/>
      <w:jc w:val="right"/>
    </w:pPr>
    <w:r>
      <w:rPr>
        <w:noProof/>
      </w:rPr>
      <w:drawing>
        <wp:inline distT="0" distB="0" distL="0" distR="0" wp14:anchorId="644A2FC2" wp14:editId="0D17224F">
          <wp:extent cx="2962275" cy="676275"/>
          <wp:effectExtent l="0" t="0" r="9525" b="952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6227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20475C4" wp14:editId="4288668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685"/>
              <wp:effectExtent l="0" t="0" r="4445" b="2540"/>
              <wp:wrapNone/>
              <wp:docPr id="2" name="MSIPCM1ec0475391b9e80a8d3b2079" descr="{&quot;HashCode&quot;:-14695397,&quot;Height&quot;:595.0,&quot;Width&quot;:841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B8210" w14:textId="39CC502C" w:rsidR="002C0C44" w:rsidRPr="0074515F" w:rsidRDefault="0074515F" w:rsidP="0074515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74515F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475C4" id="_x0000_t202" coordsize="21600,21600" o:spt="202" path="m,l,21600r21600,l21600,xe">
              <v:stroke joinstyle="miter"/>
              <v:path gradientshapeok="t" o:connecttype="rect"/>
            </v:shapetype>
            <v:shape id="MSIPCM1ec0475391b9e80a8d3b2079" o:spid="_x0000_s1026" type="#_x0000_t202" alt="{&quot;HashCode&quot;:-14695397,&quot;Height&quot;:595.0,&quot;Width&quot;:841.0,&quot;Placement&quot;:&quot;Header&quot;,&quot;Index&quot;:&quot;Primary&quot;,&quot;Section&quot;:1,&quot;Top&quot;:0.0,&quot;Left&quot;:0.0}" style="position:absolute;left:0;text-align:left;margin-left:0;margin-top:15pt;width:841.9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" o:allowincell="f" filled="f" stroked="f">
              <v:textbox inset=",0,,0">
                <w:txbxContent>
                  <w:p w14:paraId="537B8210" w14:textId="39CC502C" w:rsidR="002C0C44" w:rsidRPr="0074515F" w:rsidRDefault="0074515F" w:rsidP="0074515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74515F">
                      <w:rPr>
                        <w:rFonts w:ascii="Calibri" w:hAnsi="Calibri" w:cs="Calibri"/>
                        <w:color w:val="3171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605F1"/>
    <w:multiLevelType w:val="hybridMultilevel"/>
    <w:tmpl w:val="27EA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D8"/>
    <w:rsid w:val="0001389B"/>
    <w:rsid w:val="00015B74"/>
    <w:rsid w:val="00015BC7"/>
    <w:rsid w:val="00016480"/>
    <w:rsid w:val="00031272"/>
    <w:rsid w:val="0003154C"/>
    <w:rsid w:val="00040811"/>
    <w:rsid w:val="00043F61"/>
    <w:rsid w:val="0004464A"/>
    <w:rsid w:val="00045028"/>
    <w:rsid w:val="00052E3E"/>
    <w:rsid w:val="00057CCB"/>
    <w:rsid w:val="0006339D"/>
    <w:rsid w:val="0006361A"/>
    <w:rsid w:val="00063AD4"/>
    <w:rsid w:val="00067EF2"/>
    <w:rsid w:val="00070AF5"/>
    <w:rsid w:val="00077952"/>
    <w:rsid w:val="00077C20"/>
    <w:rsid w:val="000805DA"/>
    <w:rsid w:val="00083189"/>
    <w:rsid w:val="000840B0"/>
    <w:rsid w:val="000872EF"/>
    <w:rsid w:val="00091F2B"/>
    <w:rsid w:val="00092744"/>
    <w:rsid w:val="00097CF6"/>
    <w:rsid w:val="000A124F"/>
    <w:rsid w:val="000A1DFF"/>
    <w:rsid w:val="000A3643"/>
    <w:rsid w:val="000A3CE2"/>
    <w:rsid w:val="000A5095"/>
    <w:rsid w:val="000B2247"/>
    <w:rsid w:val="000B3D8A"/>
    <w:rsid w:val="000B4983"/>
    <w:rsid w:val="000B6D97"/>
    <w:rsid w:val="000C589D"/>
    <w:rsid w:val="000C7042"/>
    <w:rsid w:val="000C7255"/>
    <w:rsid w:val="000C75AD"/>
    <w:rsid w:val="000D033A"/>
    <w:rsid w:val="000D17D4"/>
    <w:rsid w:val="000E2BC1"/>
    <w:rsid w:val="000E4636"/>
    <w:rsid w:val="000E6293"/>
    <w:rsid w:val="000E6AC4"/>
    <w:rsid w:val="000E7CF2"/>
    <w:rsid w:val="000F35A7"/>
    <w:rsid w:val="000F46B1"/>
    <w:rsid w:val="000F596B"/>
    <w:rsid w:val="000F6942"/>
    <w:rsid w:val="000F7081"/>
    <w:rsid w:val="001030A8"/>
    <w:rsid w:val="00107A4A"/>
    <w:rsid w:val="00110812"/>
    <w:rsid w:val="001124BD"/>
    <w:rsid w:val="00114626"/>
    <w:rsid w:val="001207AB"/>
    <w:rsid w:val="0012126B"/>
    <w:rsid w:val="00122E7F"/>
    <w:rsid w:val="0012373F"/>
    <w:rsid w:val="00123C82"/>
    <w:rsid w:val="001264A5"/>
    <w:rsid w:val="00127672"/>
    <w:rsid w:val="00132B63"/>
    <w:rsid w:val="00134433"/>
    <w:rsid w:val="00136847"/>
    <w:rsid w:val="001375F4"/>
    <w:rsid w:val="00142AA3"/>
    <w:rsid w:val="00151340"/>
    <w:rsid w:val="00151FF6"/>
    <w:rsid w:val="001536F0"/>
    <w:rsid w:val="0016230C"/>
    <w:rsid w:val="0016363D"/>
    <w:rsid w:val="00165C3A"/>
    <w:rsid w:val="00167708"/>
    <w:rsid w:val="001677CE"/>
    <w:rsid w:val="001720B9"/>
    <w:rsid w:val="00173839"/>
    <w:rsid w:val="00175046"/>
    <w:rsid w:val="00175383"/>
    <w:rsid w:val="00176DA3"/>
    <w:rsid w:val="00177BB3"/>
    <w:rsid w:val="0018069C"/>
    <w:rsid w:val="00180D4A"/>
    <w:rsid w:val="00183664"/>
    <w:rsid w:val="00194374"/>
    <w:rsid w:val="001A7E92"/>
    <w:rsid w:val="001B0B76"/>
    <w:rsid w:val="001B1B41"/>
    <w:rsid w:val="001B4C7D"/>
    <w:rsid w:val="001B7487"/>
    <w:rsid w:val="001C09E0"/>
    <w:rsid w:val="001C0FC7"/>
    <w:rsid w:val="001C1978"/>
    <w:rsid w:val="001C2446"/>
    <w:rsid w:val="001C62E4"/>
    <w:rsid w:val="001D14BE"/>
    <w:rsid w:val="001D443C"/>
    <w:rsid w:val="001D4B48"/>
    <w:rsid w:val="001D605A"/>
    <w:rsid w:val="001D623C"/>
    <w:rsid w:val="001D71E5"/>
    <w:rsid w:val="001E393F"/>
    <w:rsid w:val="001E5CC4"/>
    <w:rsid w:val="001E5E1A"/>
    <w:rsid w:val="001F0025"/>
    <w:rsid w:val="001F2355"/>
    <w:rsid w:val="001F6706"/>
    <w:rsid w:val="001F6EAD"/>
    <w:rsid w:val="00200ECD"/>
    <w:rsid w:val="0020386C"/>
    <w:rsid w:val="002056CD"/>
    <w:rsid w:val="002057AB"/>
    <w:rsid w:val="0020746C"/>
    <w:rsid w:val="00210CB3"/>
    <w:rsid w:val="00212EFF"/>
    <w:rsid w:val="00213F77"/>
    <w:rsid w:val="00221914"/>
    <w:rsid w:val="002245AE"/>
    <w:rsid w:val="002260C7"/>
    <w:rsid w:val="002304B9"/>
    <w:rsid w:val="00233804"/>
    <w:rsid w:val="0023599C"/>
    <w:rsid w:val="00235EBF"/>
    <w:rsid w:val="00237659"/>
    <w:rsid w:val="00240A12"/>
    <w:rsid w:val="00240F57"/>
    <w:rsid w:val="0024209D"/>
    <w:rsid w:val="0024356E"/>
    <w:rsid w:val="0024427B"/>
    <w:rsid w:val="0024522A"/>
    <w:rsid w:val="00247A75"/>
    <w:rsid w:val="00247DD0"/>
    <w:rsid w:val="002506E3"/>
    <w:rsid w:val="00253A76"/>
    <w:rsid w:val="00253D23"/>
    <w:rsid w:val="00257373"/>
    <w:rsid w:val="00257A50"/>
    <w:rsid w:val="00261488"/>
    <w:rsid w:val="00263AF7"/>
    <w:rsid w:val="002650AF"/>
    <w:rsid w:val="00272D8B"/>
    <w:rsid w:val="002736B6"/>
    <w:rsid w:val="00273BD9"/>
    <w:rsid w:val="00286850"/>
    <w:rsid w:val="00290BBB"/>
    <w:rsid w:val="00291E27"/>
    <w:rsid w:val="002A6736"/>
    <w:rsid w:val="002A7C02"/>
    <w:rsid w:val="002B7ED8"/>
    <w:rsid w:val="002C0C44"/>
    <w:rsid w:val="002C12BD"/>
    <w:rsid w:val="002C2EDC"/>
    <w:rsid w:val="002C485F"/>
    <w:rsid w:val="002D0E71"/>
    <w:rsid w:val="002D3683"/>
    <w:rsid w:val="002E2D92"/>
    <w:rsid w:val="002E5756"/>
    <w:rsid w:val="002F2CB5"/>
    <w:rsid w:val="002F30B3"/>
    <w:rsid w:val="0030166C"/>
    <w:rsid w:val="00304956"/>
    <w:rsid w:val="003049EE"/>
    <w:rsid w:val="003053C0"/>
    <w:rsid w:val="003105B6"/>
    <w:rsid w:val="00312657"/>
    <w:rsid w:val="00313721"/>
    <w:rsid w:val="00313A61"/>
    <w:rsid w:val="00315503"/>
    <w:rsid w:val="0032339E"/>
    <w:rsid w:val="0032659B"/>
    <w:rsid w:val="003324BD"/>
    <w:rsid w:val="0033363C"/>
    <w:rsid w:val="00343C71"/>
    <w:rsid w:val="0034449B"/>
    <w:rsid w:val="0035786A"/>
    <w:rsid w:val="003622E4"/>
    <w:rsid w:val="00362825"/>
    <w:rsid w:val="00367DCC"/>
    <w:rsid w:val="00372674"/>
    <w:rsid w:val="00375EB5"/>
    <w:rsid w:val="00376DB9"/>
    <w:rsid w:val="003770A2"/>
    <w:rsid w:val="00377650"/>
    <w:rsid w:val="00380D0D"/>
    <w:rsid w:val="003813E4"/>
    <w:rsid w:val="00382073"/>
    <w:rsid w:val="00384D69"/>
    <w:rsid w:val="003852A2"/>
    <w:rsid w:val="00385312"/>
    <w:rsid w:val="00394CD5"/>
    <w:rsid w:val="00396086"/>
    <w:rsid w:val="003A3014"/>
    <w:rsid w:val="003B0185"/>
    <w:rsid w:val="003B0F8F"/>
    <w:rsid w:val="003B1DB3"/>
    <w:rsid w:val="003B44E7"/>
    <w:rsid w:val="003B55D2"/>
    <w:rsid w:val="003B5EFD"/>
    <w:rsid w:val="003B5FB4"/>
    <w:rsid w:val="003C275F"/>
    <w:rsid w:val="003C29A7"/>
    <w:rsid w:val="003C2CAE"/>
    <w:rsid w:val="003C6D3C"/>
    <w:rsid w:val="003C730B"/>
    <w:rsid w:val="003C74C8"/>
    <w:rsid w:val="003D71AB"/>
    <w:rsid w:val="003E1928"/>
    <w:rsid w:val="003F070A"/>
    <w:rsid w:val="00402CA3"/>
    <w:rsid w:val="00407B19"/>
    <w:rsid w:val="00407B83"/>
    <w:rsid w:val="00412C28"/>
    <w:rsid w:val="004143D7"/>
    <w:rsid w:val="0042088E"/>
    <w:rsid w:val="0042529D"/>
    <w:rsid w:val="00427695"/>
    <w:rsid w:val="00441F14"/>
    <w:rsid w:val="004464D3"/>
    <w:rsid w:val="00452E66"/>
    <w:rsid w:val="0045668F"/>
    <w:rsid w:val="0045712F"/>
    <w:rsid w:val="00461AEA"/>
    <w:rsid w:val="004621B6"/>
    <w:rsid w:val="004624A1"/>
    <w:rsid w:val="00465C33"/>
    <w:rsid w:val="00470B36"/>
    <w:rsid w:val="00473AC4"/>
    <w:rsid w:val="00475304"/>
    <w:rsid w:val="004865DE"/>
    <w:rsid w:val="0048673F"/>
    <w:rsid w:val="00492020"/>
    <w:rsid w:val="004951C8"/>
    <w:rsid w:val="00495401"/>
    <w:rsid w:val="00497ACE"/>
    <w:rsid w:val="004A0116"/>
    <w:rsid w:val="004A0751"/>
    <w:rsid w:val="004A0905"/>
    <w:rsid w:val="004A1A04"/>
    <w:rsid w:val="004A3C16"/>
    <w:rsid w:val="004A471D"/>
    <w:rsid w:val="004B4C41"/>
    <w:rsid w:val="004B7889"/>
    <w:rsid w:val="004B7BA2"/>
    <w:rsid w:val="004C5FA3"/>
    <w:rsid w:val="004D1289"/>
    <w:rsid w:val="004D2A1D"/>
    <w:rsid w:val="004E2B71"/>
    <w:rsid w:val="004E4A81"/>
    <w:rsid w:val="004F46DB"/>
    <w:rsid w:val="005039D6"/>
    <w:rsid w:val="00504D32"/>
    <w:rsid w:val="00505E49"/>
    <w:rsid w:val="005122B0"/>
    <w:rsid w:val="00512360"/>
    <w:rsid w:val="0052050D"/>
    <w:rsid w:val="00521080"/>
    <w:rsid w:val="00521D63"/>
    <w:rsid w:val="005237FF"/>
    <w:rsid w:val="00525FD5"/>
    <w:rsid w:val="00527BCD"/>
    <w:rsid w:val="00530316"/>
    <w:rsid w:val="005314CE"/>
    <w:rsid w:val="005321F4"/>
    <w:rsid w:val="00534E5F"/>
    <w:rsid w:val="00535B15"/>
    <w:rsid w:val="00536785"/>
    <w:rsid w:val="005408D7"/>
    <w:rsid w:val="005444D6"/>
    <w:rsid w:val="00544A0A"/>
    <w:rsid w:val="00551398"/>
    <w:rsid w:val="0055283F"/>
    <w:rsid w:val="00553871"/>
    <w:rsid w:val="0055404D"/>
    <w:rsid w:val="00554BFC"/>
    <w:rsid w:val="005551FB"/>
    <w:rsid w:val="0056032A"/>
    <w:rsid w:val="00565346"/>
    <w:rsid w:val="00572747"/>
    <w:rsid w:val="00574975"/>
    <w:rsid w:val="00576AE5"/>
    <w:rsid w:val="00577C1C"/>
    <w:rsid w:val="00582488"/>
    <w:rsid w:val="00585E5F"/>
    <w:rsid w:val="005915D8"/>
    <w:rsid w:val="005928F4"/>
    <w:rsid w:val="00593EA3"/>
    <w:rsid w:val="0059433A"/>
    <w:rsid w:val="0059602D"/>
    <w:rsid w:val="00597599"/>
    <w:rsid w:val="005A192D"/>
    <w:rsid w:val="005A434E"/>
    <w:rsid w:val="005A49DE"/>
    <w:rsid w:val="005B18AF"/>
    <w:rsid w:val="005B203B"/>
    <w:rsid w:val="005B30BE"/>
    <w:rsid w:val="005B5CF3"/>
    <w:rsid w:val="005B7408"/>
    <w:rsid w:val="005C2C44"/>
    <w:rsid w:val="005C7840"/>
    <w:rsid w:val="005D3930"/>
    <w:rsid w:val="005E059A"/>
    <w:rsid w:val="005E12C7"/>
    <w:rsid w:val="005E1B0D"/>
    <w:rsid w:val="005E4DD2"/>
    <w:rsid w:val="005F2F31"/>
    <w:rsid w:val="005F7938"/>
    <w:rsid w:val="00611D9B"/>
    <w:rsid w:val="00613E4D"/>
    <w:rsid w:val="00614C60"/>
    <w:rsid w:val="00615AB7"/>
    <w:rsid w:val="00616FBE"/>
    <w:rsid w:val="006172A9"/>
    <w:rsid w:val="0062060F"/>
    <w:rsid w:val="006231B6"/>
    <w:rsid w:val="0062551B"/>
    <w:rsid w:val="0062703D"/>
    <w:rsid w:val="00627429"/>
    <w:rsid w:val="006310C3"/>
    <w:rsid w:val="00633190"/>
    <w:rsid w:val="0063373E"/>
    <w:rsid w:val="006360BB"/>
    <w:rsid w:val="006364BC"/>
    <w:rsid w:val="00641DFF"/>
    <w:rsid w:val="006424D6"/>
    <w:rsid w:val="006426D0"/>
    <w:rsid w:val="00642A2E"/>
    <w:rsid w:val="006457A7"/>
    <w:rsid w:val="00647C85"/>
    <w:rsid w:val="00650B76"/>
    <w:rsid w:val="006518EE"/>
    <w:rsid w:val="006613E1"/>
    <w:rsid w:val="00662BCC"/>
    <w:rsid w:val="00676353"/>
    <w:rsid w:val="00683551"/>
    <w:rsid w:val="00686742"/>
    <w:rsid w:val="006960F3"/>
    <w:rsid w:val="00697168"/>
    <w:rsid w:val="006A19CC"/>
    <w:rsid w:val="006A599F"/>
    <w:rsid w:val="006A5AE2"/>
    <w:rsid w:val="006A70AC"/>
    <w:rsid w:val="006B06DB"/>
    <w:rsid w:val="006B0C59"/>
    <w:rsid w:val="006B6E9C"/>
    <w:rsid w:val="006B7D1D"/>
    <w:rsid w:val="006C3305"/>
    <w:rsid w:val="006C3389"/>
    <w:rsid w:val="006C3B46"/>
    <w:rsid w:val="006C6369"/>
    <w:rsid w:val="006D1C4E"/>
    <w:rsid w:val="006D3DF8"/>
    <w:rsid w:val="006D5C05"/>
    <w:rsid w:val="006D7423"/>
    <w:rsid w:val="006E14E0"/>
    <w:rsid w:val="006E221D"/>
    <w:rsid w:val="006E3E45"/>
    <w:rsid w:val="006F10AA"/>
    <w:rsid w:val="006F3559"/>
    <w:rsid w:val="006F5763"/>
    <w:rsid w:val="00700EBB"/>
    <w:rsid w:val="00701AD8"/>
    <w:rsid w:val="0070511F"/>
    <w:rsid w:val="007078D2"/>
    <w:rsid w:val="00713159"/>
    <w:rsid w:val="00716195"/>
    <w:rsid w:val="00725FC9"/>
    <w:rsid w:val="0073048A"/>
    <w:rsid w:val="00731E92"/>
    <w:rsid w:val="00733646"/>
    <w:rsid w:val="0073717E"/>
    <w:rsid w:val="00737772"/>
    <w:rsid w:val="0073799E"/>
    <w:rsid w:val="00741063"/>
    <w:rsid w:val="00741241"/>
    <w:rsid w:val="0074515F"/>
    <w:rsid w:val="007467F6"/>
    <w:rsid w:val="0074704E"/>
    <w:rsid w:val="0075216B"/>
    <w:rsid w:val="00753DFE"/>
    <w:rsid w:val="00760235"/>
    <w:rsid w:val="00770611"/>
    <w:rsid w:val="0077357A"/>
    <w:rsid w:val="007735EA"/>
    <w:rsid w:val="00775292"/>
    <w:rsid w:val="00775F52"/>
    <w:rsid w:val="00781B6A"/>
    <w:rsid w:val="00783C86"/>
    <w:rsid w:val="00787BD7"/>
    <w:rsid w:val="00790B15"/>
    <w:rsid w:val="00791A74"/>
    <w:rsid w:val="0079577F"/>
    <w:rsid w:val="007960DB"/>
    <w:rsid w:val="007A166F"/>
    <w:rsid w:val="007A31F4"/>
    <w:rsid w:val="007A536D"/>
    <w:rsid w:val="007A6ADD"/>
    <w:rsid w:val="007A75AD"/>
    <w:rsid w:val="007A76AF"/>
    <w:rsid w:val="007B029F"/>
    <w:rsid w:val="007B0305"/>
    <w:rsid w:val="007B4D54"/>
    <w:rsid w:val="007C4F92"/>
    <w:rsid w:val="007C77BB"/>
    <w:rsid w:val="007D0FD5"/>
    <w:rsid w:val="007D1630"/>
    <w:rsid w:val="007D7CCA"/>
    <w:rsid w:val="007E2F2A"/>
    <w:rsid w:val="007E3E13"/>
    <w:rsid w:val="007E3FCE"/>
    <w:rsid w:val="007E490B"/>
    <w:rsid w:val="007E6B30"/>
    <w:rsid w:val="007E7DCE"/>
    <w:rsid w:val="007F4F96"/>
    <w:rsid w:val="007F5564"/>
    <w:rsid w:val="00802742"/>
    <w:rsid w:val="00802BC6"/>
    <w:rsid w:val="008110B7"/>
    <w:rsid w:val="00811798"/>
    <w:rsid w:val="008156DC"/>
    <w:rsid w:val="00820F35"/>
    <w:rsid w:val="008213AC"/>
    <w:rsid w:val="008214D6"/>
    <w:rsid w:val="008270D4"/>
    <w:rsid w:val="00832E0A"/>
    <w:rsid w:val="008365D5"/>
    <w:rsid w:val="00837C84"/>
    <w:rsid w:val="00841F03"/>
    <w:rsid w:val="00842AC5"/>
    <w:rsid w:val="0084386D"/>
    <w:rsid w:val="008443A4"/>
    <w:rsid w:val="0084636F"/>
    <w:rsid w:val="00846E5D"/>
    <w:rsid w:val="00847644"/>
    <w:rsid w:val="00856F56"/>
    <w:rsid w:val="0087271A"/>
    <w:rsid w:val="00874A06"/>
    <w:rsid w:val="00875BF7"/>
    <w:rsid w:val="00877422"/>
    <w:rsid w:val="00881098"/>
    <w:rsid w:val="00883C33"/>
    <w:rsid w:val="00886992"/>
    <w:rsid w:val="008871D7"/>
    <w:rsid w:val="00893F92"/>
    <w:rsid w:val="00895C29"/>
    <w:rsid w:val="008A106E"/>
    <w:rsid w:val="008A46D5"/>
    <w:rsid w:val="008B0649"/>
    <w:rsid w:val="008B5CA1"/>
    <w:rsid w:val="008C5039"/>
    <w:rsid w:val="008D2B96"/>
    <w:rsid w:val="008D56B5"/>
    <w:rsid w:val="008D62EC"/>
    <w:rsid w:val="008D7AC5"/>
    <w:rsid w:val="008E0CD8"/>
    <w:rsid w:val="008E1B31"/>
    <w:rsid w:val="008E41BE"/>
    <w:rsid w:val="008F0B87"/>
    <w:rsid w:val="008F0BDB"/>
    <w:rsid w:val="008F40E6"/>
    <w:rsid w:val="008F4FED"/>
    <w:rsid w:val="00900BDC"/>
    <w:rsid w:val="00901AE7"/>
    <w:rsid w:val="00901C54"/>
    <w:rsid w:val="00901C9D"/>
    <w:rsid w:val="00902301"/>
    <w:rsid w:val="009036AD"/>
    <w:rsid w:val="00903D3C"/>
    <w:rsid w:val="00905723"/>
    <w:rsid w:val="009065BD"/>
    <w:rsid w:val="00907263"/>
    <w:rsid w:val="0091012C"/>
    <w:rsid w:val="00910668"/>
    <w:rsid w:val="00913187"/>
    <w:rsid w:val="0091373D"/>
    <w:rsid w:val="0091658A"/>
    <w:rsid w:val="009202B1"/>
    <w:rsid w:val="00921E9A"/>
    <w:rsid w:val="009242F7"/>
    <w:rsid w:val="0093095D"/>
    <w:rsid w:val="00930A9C"/>
    <w:rsid w:val="00930FDD"/>
    <w:rsid w:val="00932597"/>
    <w:rsid w:val="0093575E"/>
    <w:rsid w:val="009403B7"/>
    <w:rsid w:val="00944B58"/>
    <w:rsid w:val="009459D9"/>
    <w:rsid w:val="00946F83"/>
    <w:rsid w:val="009519BB"/>
    <w:rsid w:val="00951B06"/>
    <w:rsid w:val="00960DC5"/>
    <w:rsid w:val="009612AC"/>
    <w:rsid w:val="00961AD9"/>
    <w:rsid w:val="00970661"/>
    <w:rsid w:val="00972381"/>
    <w:rsid w:val="00972A0A"/>
    <w:rsid w:val="00973D83"/>
    <w:rsid w:val="0097618B"/>
    <w:rsid w:val="0098074F"/>
    <w:rsid w:val="00981CC1"/>
    <w:rsid w:val="00983BB4"/>
    <w:rsid w:val="009876D1"/>
    <w:rsid w:val="0099014B"/>
    <w:rsid w:val="0099230D"/>
    <w:rsid w:val="00992770"/>
    <w:rsid w:val="00992E73"/>
    <w:rsid w:val="00995D05"/>
    <w:rsid w:val="009A7D98"/>
    <w:rsid w:val="009B1047"/>
    <w:rsid w:val="009B48AD"/>
    <w:rsid w:val="009B6CB8"/>
    <w:rsid w:val="009C2FE1"/>
    <w:rsid w:val="009C32AA"/>
    <w:rsid w:val="009C4390"/>
    <w:rsid w:val="009D20A1"/>
    <w:rsid w:val="009D30FC"/>
    <w:rsid w:val="009D3C3F"/>
    <w:rsid w:val="009D4990"/>
    <w:rsid w:val="009D559F"/>
    <w:rsid w:val="009D69C6"/>
    <w:rsid w:val="009D76E0"/>
    <w:rsid w:val="009E197B"/>
    <w:rsid w:val="009E4939"/>
    <w:rsid w:val="009E6EB5"/>
    <w:rsid w:val="009F04B6"/>
    <w:rsid w:val="009F2F20"/>
    <w:rsid w:val="009F417D"/>
    <w:rsid w:val="00A020A3"/>
    <w:rsid w:val="00A07951"/>
    <w:rsid w:val="00A101D5"/>
    <w:rsid w:val="00A14E7F"/>
    <w:rsid w:val="00A15615"/>
    <w:rsid w:val="00A15A67"/>
    <w:rsid w:val="00A214E8"/>
    <w:rsid w:val="00A26943"/>
    <w:rsid w:val="00A319A5"/>
    <w:rsid w:val="00A31DD8"/>
    <w:rsid w:val="00A33955"/>
    <w:rsid w:val="00A350EB"/>
    <w:rsid w:val="00A3591F"/>
    <w:rsid w:val="00A36064"/>
    <w:rsid w:val="00A37D64"/>
    <w:rsid w:val="00A40300"/>
    <w:rsid w:val="00A46467"/>
    <w:rsid w:val="00A46F21"/>
    <w:rsid w:val="00A47182"/>
    <w:rsid w:val="00A477A8"/>
    <w:rsid w:val="00A55EA8"/>
    <w:rsid w:val="00A566D9"/>
    <w:rsid w:val="00A5775A"/>
    <w:rsid w:val="00A60C8B"/>
    <w:rsid w:val="00A621D4"/>
    <w:rsid w:val="00A64E0B"/>
    <w:rsid w:val="00A67411"/>
    <w:rsid w:val="00A70707"/>
    <w:rsid w:val="00A7144F"/>
    <w:rsid w:val="00A71F78"/>
    <w:rsid w:val="00A72794"/>
    <w:rsid w:val="00A83A5A"/>
    <w:rsid w:val="00A83D62"/>
    <w:rsid w:val="00A86ACF"/>
    <w:rsid w:val="00A86F42"/>
    <w:rsid w:val="00A9004F"/>
    <w:rsid w:val="00A90802"/>
    <w:rsid w:val="00A92624"/>
    <w:rsid w:val="00A9372F"/>
    <w:rsid w:val="00A93F43"/>
    <w:rsid w:val="00A95B6A"/>
    <w:rsid w:val="00A96FD8"/>
    <w:rsid w:val="00A97983"/>
    <w:rsid w:val="00A97B40"/>
    <w:rsid w:val="00AA3CB4"/>
    <w:rsid w:val="00AA434F"/>
    <w:rsid w:val="00AA4501"/>
    <w:rsid w:val="00AA4878"/>
    <w:rsid w:val="00AA536C"/>
    <w:rsid w:val="00AA6851"/>
    <w:rsid w:val="00AA68B9"/>
    <w:rsid w:val="00AA6A7D"/>
    <w:rsid w:val="00AA7C4E"/>
    <w:rsid w:val="00AB1CD6"/>
    <w:rsid w:val="00AC3E71"/>
    <w:rsid w:val="00AC46AA"/>
    <w:rsid w:val="00AC54D3"/>
    <w:rsid w:val="00AC67D2"/>
    <w:rsid w:val="00AD1ADF"/>
    <w:rsid w:val="00AD3FC8"/>
    <w:rsid w:val="00AD4587"/>
    <w:rsid w:val="00AD4683"/>
    <w:rsid w:val="00AE0744"/>
    <w:rsid w:val="00AE2835"/>
    <w:rsid w:val="00AE6B96"/>
    <w:rsid w:val="00AF0CAC"/>
    <w:rsid w:val="00B025E4"/>
    <w:rsid w:val="00B04843"/>
    <w:rsid w:val="00B065BF"/>
    <w:rsid w:val="00B06D42"/>
    <w:rsid w:val="00B07263"/>
    <w:rsid w:val="00B11403"/>
    <w:rsid w:val="00B1204E"/>
    <w:rsid w:val="00B137A5"/>
    <w:rsid w:val="00B14030"/>
    <w:rsid w:val="00B21072"/>
    <w:rsid w:val="00B21C02"/>
    <w:rsid w:val="00B229C1"/>
    <w:rsid w:val="00B339AE"/>
    <w:rsid w:val="00B3448C"/>
    <w:rsid w:val="00B400C3"/>
    <w:rsid w:val="00B42645"/>
    <w:rsid w:val="00B4516F"/>
    <w:rsid w:val="00B45FA9"/>
    <w:rsid w:val="00B4660B"/>
    <w:rsid w:val="00B54E70"/>
    <w:rsid w:val="00B61DCA"/>
    <w:rsid w:val="00B673C2"/>
    <w:rsid w:val="00B67617"/>
    <w:rsid w:val="00B67986"/>
    <w:rsid w:val="00B72164"/>
    <w:rsid w:val="00B737B0"/>
    <w:rsid w:val="00B737D4"/>
    <w:rsid w:val="00B76D4B"/>
    <w:rsid w:val="00B911A8"/>
    <w:rsid w:val="00B917B3"/>
    <w:rsid w:val="00B93E83"/>
    <w:rsid w:val="00B94958"/>
    <w:rsid w:val="00BA684C"/>
    <w:rsid w:val="00BB0D1C"/>
    <w:rsid w:val="00BB1FB8"/>
    <w:rsid w:val="00BB350E"/>
    <w:rsid w:val="00BB6044"/>
    <w:rsid w:val="00BB74B6"/>
    <w:rsid w:val="00BB76DE"/>
    <w:rsid w:val="00BC1C87"/>
    <w:rsid w:val="00BC3B8A"/>
    <w:rsid w:val="00BC3C99"/>
    <w:rsid w:val="00BC44B4"/>
    <w:rsid w:val="00BC6058"/>
    <w:rsid w:val="00BD15B9"/>
    <w:rsid w:val="00BD1F4B"/>
    <w:rsid w:val="00BD387C"/>
    <w:rsid w:val="00BD3A91"/>
    <w:rsid w:val="00BD66E3"/>
    <w:rsid w:val="00BE2C60"/>
    <w:rsid w:val="00BF2EB6"/>
    <w:rsid w:val="00BF4865"/>
    <w:rsid w:val="00BF5575"/>
    <w:rsid w:val="00BF64E2"/>
    <w:rsid w:val="00C0162D"/>
    <w:rsid w:val="00C01837"/>
    <w:rsid w:val="00C01F76"/>
    <w:rsid w:val="00C03440"/>
    <w:rsid w:val="00C07805"/>
    <w:rsid w:val="00C07FB2"/>
    <w:rsid w:val="00C11567"/>
    <w:rsid w:val="00C12B50"/>
    <w:rsid w:val="00C20036"/>
    <w:rsid w:val="00C212AA"/>
    <w:rsid w:val="00C24692"/>
    <w:rsid w:val="00C24EDA"/>
    <w:rsid w:val="00C27203"/>
    <w:rsid w:val="00C33B91"/>
    <w:rsid w:val="00C34A10"/>
    <w:rsid w:val="00C36AC8"/>
    <w:rsid w:val="00C40A4F"/>
    <w:rsid w:val="00C4125D"/>
    <w:rsid w:val="00C431EB"/>
    <w:rsid w:val="00C443A5"/>
    <w:rsid w:val="00C51291"/>
    <w:rsid w:val="00C52F2B"/>
    <w:rsid w:val="00C537C7"/>
    <w:rsid w:val="00C557F8"/>
    <w:rsid w:val="00C60901"/>
    <w:rsid w:val="00C6234B"/>
    <w:rsid w:val="00C6281C"/>
    <w:rsid w:val="00C63A99"/>
    <w:rsid w:val="00C653D8"/>
    <w:rsid w:val="00C65F6E"/>
    <w:rsid w:val="00C705A6"/>
    <w:rsid w:val="00C73896"/>
    <w:rsid w:val="00C77F6A"/>
    <w:rsid w:val="00C8063F"/>
    <w:rsid w:val="00C8766A"/>
    <w:rsid w:val="00C94D0C"/>
    <w:rsid w:val="00CA1AEE"/>
    <w:rsid w:val="00CA5CFF"/>
    <w:rsid w:val="00CA6460"/>
    <w:rsid w:val="00CB5E13"/>
    <w:rsid w:val="00CC5651"/>
    <w:rsid w:val="00CC59A0"/>
    <w:rsid w:val="00CC64CF"/>
    <w:rsid w:val="00CC652C"/>
    <w:rsid w:val="00CD43C9"/>
    <w:rsid w:val="00CE6BBE"/>
    <w:rsid w:val="00CF03BA"/>
    <w:rsid w:val="00CF0418"/>
    <w:rsid w:val="00CF2896"/>
    <w:rsid w:val="00CF44DA"/>
    <w:rsid w:val="00CF5782"/>
    <w:rsid w:val="00CF6969"/>
    <w:rsid w:val="00D01759"/>
    <w:rsid w:val="00D01822"/>
    <w:rsid w:val="00D01B86"/>
    <w:rsid w:val="00D02343"/>
    <w:rsid w:val="00D02CC3"/>
    <w:rsid w:val="00D03A34"/>
    <w:rsid w:val="00D0425A"/>
    <w:rsid w:val="00D05517"/>
    <w:rsid w:val="00D063C6"/>
    <w:rsid w:val="00D0764A"/>
    <w:rsid w:val="00D10CD9"/>
    <w:rsid w:val="00D116B0"/>
    <w:rsid w:val="00D12FF1"/>
    <w:rsid w:val="00D13111"/>
    <w:rsid w:val="00D146C9"/>
    <w:rsid w:val="00D14E8C"/>
    <w:rsid w:val="00D17F05"/>
    <w:rsid w:val="00D200D2"/>
    <w:rsid w:val="00D26C28"/>
    <w:rsid w:val="00D3333C"/>
    <w:rsid w:val="00D41462"/>
    <w:rsid w:val="00D4238D"/>
    <w:rsid w:val="00D47467"/>
    <w:rsid w:val="00D51B97"/>
    <w:rsid w:val="00D531DD"/>
    <w:rsid w:val="00D53BCD"/>
    <w:rsid w:val="00D556E7"/>
    <w:rsid w:val="00D6152B"/>
    <w:rsid w:val="00D64B64"/>
    <w:rsid w:val="00D6550A"/>
    <w:rsid w:val="00D66A71"/>
    <w:rsid w:val="00D67036"/>
    <w:rsid w:val="00D673BB"/>
    <w:rsid w:val="00D71BE5"/>
    <w:rsid w:val="00D74160"/>
    <w:rsid w:val="00D74F36"/>
    <w:rsid w:val="00D753DB"/>
    <w:rsid w:val="00D77F36"/>
    <w:rsid w:val="00D801C6"/>
    <w:rsid w:val="00D84674"/>
    <w:rsid w:val="00D86B3F"/>
    <w:rsid w:val="00D87A55"/>
    <w:rsid w:val="00D929CE"/>
    <w:rsid w:val="00D94857"/>
    <w:rsid w:val="00DA0649"/>
    <w:rsid w:val="00DA33F8"/>
    <w:rsid w:val="00DA45C4"/>
    <w:rsid w:val="00DA56F9"/>
    <w:rsid w:val="00DB0606"/>
    <w:rsid w:val="00DB1BE9"/>
    <w:rsid w:val="00DB3430"/>
    <w:rsid w:val="00DB3743"/>
    <w:rsid w:val="00DB3EED"/>
    <w:rsid w:val="00DB5247"/>
    <w:rsid w:val="00DC24F2"/>
    <w:rsid w:val="00DC5971"/>
    <w:rsid w:val="00DC69D8"/>
    <w:rsid w:val="00DD1EC5"/>
    <w:rsid w:val="00DD2B57"/>
    <w:rsid w:val="00DD3E9A"/>
    <w:rsid w:val="00DD4083"/>
    <w:rsid w:val="00DD7E1E"/>
    <w:rsid w:val="00DE0B14"/>
    <w:rsid w:val="00DE3DAE"/>
    <w:rsid w:val="00DE3ECA"/>
    <w:rsid w:val="00DE6819"/>
    <w:rsid w:val="00DE7312"/>
    <w:rsid w:val="00DF305A"/>
    <w:rsid w:val="00DF32A5"/>
    <w:rsid w:val="00DF3E5E"/>
    <w:rsid w:val="00DF44C7"/>
    <w:rsid w:val="00DF71DF"/>
    <w:rsid w:val="00E00AAA"/>
    <w:rsid w:val="00E0307A"/>
    <w:rsid w:val="00E11428"/>
    <w:rsid w:val="00E12B35"/>
    <w:rsid w:val="00E20BF2"/>
    <w:rsid w:val="00E27858"/>
    <w:rsid w:val="00E34B49"/>
    <w:rsid w:val="00E35446"/>
    <w:rsid w:val="00E36B04"/>
    <w:rsid w:val="00E37977"/>
    <w:rsid w:val="00E51E97"/>
    <w:rsid w:val="00E53283"/>
    <w:rsid w:val="00E55044"/>
    <w:rsid w:val="00E5559B"/>
    <w:rsid w:val="00E61B12"/>
    <w:rsid w:val="00E67716"/>
    <w:rsid w:val="00E71D34"/>
    <w:rsid w:val="00E75990"/>
    <w:rsid w:val="00E76A32"/>
    <w:rsid w:val="00E77ABB"/>
    <w:rsid w:val="00E80334"/>
    <w:rsid w:val="00E813CB"/>
    <w:rsid w:val="00E81E4A"/>
    <w:rsid w:val="00E86DCB"/>
    <w:rsid w:val="00E90976"/>
    <w:rsid w:val="00E90DE5"/>
    <w:rsid w:val="00E92485"/>
    <w:rsid w:val="00E94452"/>
    <w:rsid w:val="00E96C65"/>
    <w:rsid w:val="00EA1476"/>
    <w:rsid w:val="00EA1593"/>
    <w:rsid w:val="00EA23F8"/>
    <w:rsid w:val="00EA7A3B"/>
    <w:rsid w:val="00EA7F5E"/>
    <w:rsid w:val="00EB0AF2"/>
    <w:rsid w:val="00EC0C67"/>
    <w:rsid w:val="00EC67C5"/>
    <w:rsid w:val="00EC7D8B"/>
    <w:rsid w:val="00ED0947"/>
    <w:rsid w:val="00EE0247"/>
    <w:rsid w:val="00EE25EA"/>
    <w:rsid w:val="00EE62DB"/>
    <w:rsid w:val="00EE6628"/>
    <w:rsid w:val="00EF00BB"/>
    <w:rsid w:val="00F0197A"/>
    <w:rsid w:val="00F02B76"/>
    <w:rsid w:val="00F035EE"/>
    <w:rsid w:val="00F05EAB"/>
    <w:rsid w:val="00F1273B"/>
    <w:rsid w:val="00F16E52"/>
    <w:rsid w:val="00F2045A"/>
    <w:rsid w:val="00F25A1F"/>
    <w:rsid w:val="00F25A32"/>
    <w:rsid w:val="00F34588"/>
    <w:rsid w:val="00F3599C"/>
    <w:rsid w:val="00F37AAD"/>
    <w:rsid w:val="00F407FD"/>
    <w:rsid w:val="00F42283"/>
    <w:rsid w:val="00F454EC"/>
    <w:rsid w:val="00F474D0"/>
    <w:rsid w:val="00F503D8"/>
    <w:rsid w:val="00F51211"/>
    <w:rsid w:val="00F546B6"/>
    <w:rsid w:val="00F54B17"/>
    <w:rsid w:val="00F54B8C"/>
    <w:rsid w:val="00F54FCC"/>
    <w:rsid w:val="00F610BA"/>
    <w:rsid w:val="00F64E8B"/>
    <w:rsid w:val="00F73223"/>
    <w:rsid w:val="00F811C3"/>
    <w:rsid w:val="00F820FA"/>
    <w:rsid w:val="00F84998"/>
    <w:rsid w:val="00F90568"/>
    <w:rsid w:val="00F91A2D"/>
    <w:rsid w:val="00FA0519"/>
    <w:rsid w:val="00FA561E"/>
    <w:rsid w:val="00FA6249"/>
    <w:rsid w:val="00FB2E04"/>
    <w:rsid w:val="00FB34CD"/>
    <w:rsid w:val="00FB5518"/>
    <w:rsid w:val="00FC39DB"/>
    <w:rsid w:val="00FC4B76"/>
    <w:rsid w:val="00FC525E"/>
    <w:rsid w:val="00FC5F64"/>
    <w:rsid w:val="00FC6F87"/>
    <w:rsid w:val="00FC7B39"/>
    <w:rsid w:val="00FD5C05"/>
    <w:rsid w:val="00FD648E"/>
    <w:rsid w:val="00FD66A1"/>
    <w:rsid w:val="00FE0B02"/>
    <w:rsid w:val="00FE0E8F"/>
    <w:rsid w:val="00FE14BB"/>
    <w:rsid w:val="00FE1B45"/>
    <w:rsid w:val="00FE1EFA"/>
    <w:rsid w:val="00FE366F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A9B1B5"/>
  <w15:docId w15:val="{E8BF1E8D-025B-4598-B862-8EF7C867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D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C69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4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4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Antonina Kosubskaia, PCB MDA</cp:lastModifiedBy>
  <cp:revision>2</cp:revision>
  <dcterms:created xsi:type="dcterms:W3CDTF">2021-08-16T11:37:00Z</dcterms:created>
  <dcterms:modified xsi:type="dcterms:W3CDTF">2021-08-16T11:37:00Z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56d8f5-2c8d-4da4-8c07-2cb91e58c77e_Enabled">
    <vt:lpwstr>true</vt:lpwstr>
  </property>
  <property fmtid="{D5CDD505-2E9C-101B-9397-08002B2CF9AE}" pid="3" name="MSIP_Label_bf56d8f5-2c8d-4da4-8c07-2cb91e58c77e_SetDate">
    <vt:lpwstr>2021-08-16T11:36:45Z</vt:lpwstr>
  </property>
  <property fmtid="{D5CDD505-2E9C-101B-9397-08002B2CF9AE}" pid="4" name="MSIP_Label_bf56d8f5-2c8d-4da4-8c07-2cb91e58c77e_Method">
    <vt:lpwstr>Privileged</vt:lpwstr>
  </property>
  <property fmtid="{D5CDD505-2E9C-101B-9397-08002B2CF9AE}" pid="5" name="MSIP_Label_bf56d8f5-2c8d-4da4-8c07-2cb91e58c77e_Name">
    <vt:lpwstr>Public</vt:lpwstr>
  </property>
  <property fmtid="{D5CDD505-2E9C-101B-9397-08002B2CF9AE}" pid="6" name="MSIP_Label_bf56d8f5-2c8d-4da4-8c07-2cb91e58c77e_SiteId">
    <vt:lpwstr>3471ad6d-e2eb-4e85-93ae-c344b4ac592c</vt:lpwstr>
  </property>
  <property fmtid="{D5CDD505-2E9C-101B-9397-08002B2CF9AE}" pid="7" name="MSIP_Label_bf56d8f5-2c8d-4da4-8c07-2cb91e58c77e_ActionId">
    <vt:lpwstr>95baf5d0-2524-473d-8fec-34f932cd8382</vt:lpwstr>
  </property>
  <property fmtid="{D5CDD505-2E9C-101B-9397-08002B2CF9AE}" pid="8" name="MSIP_Label_bf56d8f5-2c8d-4da4-8c07-2cb91e58c77e_ContentBits">
    <vt:lpwstr>1</vt:lpwstr>
  </property>
</Properties>
</file>